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A6" w:rsidRPr="00017BD4" w:rsidRDefault="00895B11">
      <w:pPr>
        <w:spacing w:after="0" w:line="408" w:lineRule="auto"/>
        <w:ind w:left="120"/>
        <w:jc w:val="center"/>
        <w:rPr>
          <w:lang w:val="ru-RU"/>
        </w:rPr>
      </w:pPr>
      <w:bookmarkStart w:id="0" w:name="block-40058300"/>
      <w:r w:rsidRPr="00017B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F56A6" w:rsidRPr="00017BD4" w:rsidRDefault="00895B11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017BD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9F56A6" w:rsidRPr="00017BD4" w:rsidRDefault="00895B11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017BD4">
        <w:rPr>
          <w:rFonts w:ascii="Times New Roman" w:hAnsi="Times New Roman"/>
          <w:b/>
          <w:color w:val="000000"/>
          <w:sz w:val="28"/>
          <w:lang w:val="ru-RU"/>
        </w:rPr>
        <w:t>Администрация МР Татышлинский район</w:t>
      </w:r>
      <w:bookmarkEnd w:id="2"/>
    </w:p>
    <w:p w:rsidR="009F56A6" w:rsidRPr="00017BD4" w:rsidRDefault="00895B11">
      <w:pPr>
        <w:spacing w:after="0" w:line="408" w:lineRule="auto"/>
        <w:ind w:left="120"/>
        <w:jc w:val="center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МБОУ СОШ с</w:t>
      </w:r>
      <w:proofErr w:type="gramStart"/>
      <w:r w:rsidRPr="00017BD4">
        <w:rPr>
          <w:rFonts w:ascii="Times New Roman" w:hAnsi="Times New Roman"/>
          <w:b/>
          <w:color w:val="000000"/>
          <w:sz w:val="28"/>
          <w:lang w:val="ru-RU"/>
        </w:rPr>
        <w:t>.Н</w:t>
      </w:r>
      <w:proofErr w:type="gramEnd"/>
      <w:r w:rsidRPr="00017BD4">
        <w:rPr>
          <w:rFonts w:ascii="Times New Roman" w:hAnsi="Times New Roman"/>
          <w:b/>
          <w:color w:val="000000"/>
          <w:sz w:val="28"/>
          <w:lang w:val="ru-RU"/>
        </w:rPr>
        <w:t>ижнебалтачево</w:t>
      </w:r>
    </w:p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9F56A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17BD4" w:rsidTr="000D4161">
        <w:tc>
          <w:tcPr>
            <w:tcW w:w="3114" w:type="dxa"/>
          </w:tcPr>
          <w:p w:rsidR="00C53FFE" w:rsidRPr="0040209D" w:rsidRDefault="00895B1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95B1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95B1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5B1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Шагиева А.Ф.</w:t>
            </w:r>
          </w:p>
          <w:p w:rsidR="004E6975" w:rsidRDefault="00017BD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Номер приказа № 1 </w:t>
            </w:r>
            <w:r w:rsidR="00895B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95B1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95B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95B1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95B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895B1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95B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95B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95B1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95B1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95B1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5B11" w:rsidP="00017B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Кайранова Ю.Ш.</w:t>
            </w:r>
          </w:p>
          <w:p w:rsidR="004E6975" w:rsidRDefault="00895B1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95B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95B1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95B1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95B1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95B1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Зидымаков ЛЛ.</w:t>
            </w:r>
          </w:p>
          <w:p w:rsidR="000E6D86" w:rsidRDefault="00017BD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Номер приказа №110</w:t>
            </w:r>
            <w:r w:rsidR="00895B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95B1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95B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95B1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95B1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95B1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5B1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95B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95B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895B11">
      <w:pPr>
        <w:spacing w:after="0" w:line="408" w:lineRule="auto"/>
        <w:ind w:left="120"/>
        <w:jc w:val="center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9F56A6" w:rsidRPr="00017BD4" w:rsidRDefault="00895B11">
      <w:pPr>
        <w:spacing w:after="0" w:line="408" w:lineRule="auto"/>
        <w:ind w:left="120"/>
        <w:jc w:val="center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5268948)</w:t>
      </w: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895B11">
      <w:pPr>
        <w:spacing w:after="0" w:line="408" w:lineRule="auto"/>
        <w:ind w:left="120"/>
        <w:jc w:val="center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9F56A6" w:rsidRPr="00017BD4" w:rsidRDefault="00895B11">
      <w:pPr>
        <w:spacing w:after="0" w:line="408" w:lineRule="auto"/>
        <w:ind w:left="120"/>
        <w:jc w:val="center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>
      <w:pPr>
        <w:spacing w:after="0"/>
        <w:ind w:left="120"/>
        <w:jc w:val="center"/>
        <w:rPr>
          <w:lang w:val="ru-RU"/>
        </w:rPr>
      </w:pPr>
    </w:p>
    <w:p w:rsidR="009F56A6" w:rsidRPr="00017BD4" w:rsidRDefault="009F56A6" w:rsidP="00017BD4">
      <w:pPr>
        <w:spacing w:after="0"/>
        <w:rPr>
          <w:lang w:val="ru-RU"/>
        </w:rPr>
      </w:pPr>
    </w:p>
    <w:p w:rsidR="009F56A6" w:rsidRPr="00017BD4" w:rsidRDefault="00895B11">
      <w:pPr>
        <w:spacing w:after="0"/>
        <w:ind w:left="120"/>
        <w:jc w:val="center"/>
        <w:rPr>
          <w:lang w:val="ru-RU"/>
        </w:rPr>
      </w:pPr>
      <w:bookmarkStart w:id="3" w:name="ea1153b0-1c57-4e3e-bd72-9418d6c953dd"/>
      <w:r w:rsidRPr="00017BD4">
        <w:rPr>
          <w:rFonts w:ascii="Times New Roman" w:hAnsi="Times New Roman"/>
          <w:b/>
          <w:color w:val="000000"/>
          <w:sz w:val="28"/>
          <w:lang w:val="ru-RU"/>
        </w:rPr>
        <w:t xml:space="preserve">Нижнебалтачево </w:t>
      </w:r>
      <w:bookmarkStart w:id="4" w:name="ae8dfc76-3a09-41e0-9709-3fc2ade1ca6e"/>
      <w:bookmarkEnd w:id="3"/>
      <w:r w:rsidRPr="00017BD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9F56A6" w:rsidRPr="00017BD4" w:rsidRDefault="009F56A6">
      <w:pPr>
        <w:rPr>
          <w:lang w:val="ru-RU"/>
        </w:rPr>
        <w:sectPr w:rsidR="009F56A6" w:rsidRPr="00017BD4">
          <w:pgSz w:w="11906" w:h="16383"/>
          <w:pgMar w:top="1134" w:right="850" w:bottom="1134" w:left="1701" w:header="720" w:footer="720" w:gutter="0"/>
          <w:cols w:space="720"/>
        </w:sectPr>
      </w:pPr>
    </w:p>
    <w:p w:rsidR="009F56A6" w:rsidRPr="00017BD4" w:rsidRDefault="00895B11">
      <w:pPr>
        <w:spacing w:after="0" w:line="264" w:lineRule="auto"/>
        <w:ind w:left="120"/>
        <w:jc w:val="both"/>
        <w:rPr>
          <w:lang w:val="ru-RU"/>
        </w:rPr>
      </w:pPr>
      <w:bookmarkStart w:id="5" w:name="block-40058301"/>
      <w:bookmarkEnd w:id="0"/>
      <w:r w:rsidRPr="00017B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F56A6" w:rsidRPr="00017BD4" w:rsidRDefault="009F56A6">
      <w:pPr>
        <w:spacing w:after="0" w:line="264" w:lineRule="auto"/>
        <w:ind w:left="120"/>
        <w:jc w:val="both"/>
        <w:rPr>
          <w:lang w:val="ru-RU"/>
        </w:rPr>
      </w:pP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</w:t>
      </w:r>
      <w:r w:rsidRPr="00017BD4">
        <w:rPr>
          <w:rFonts w:ascii="Times New Roman" w:hAnsi="Times New Roman"/>
          <w:color w:val="000000"/>
          <w:sz w:val="28"/>
          <w:lang w:val="ru-RU"/>
        </w:rPr>
        <w:t>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</w:t>
      </w:r>
      <w:r w:rsidRPr="00017BD4">
        <w:rPr>
          <w:rFonts w:ascii="Times New Roman" w:hAnsi="Times New Roman"/>
          <w:color w:val="000000"/>
          <w:sz w:val="28"/>
          <w:lang w:val="ru-RU"/>
        </w:rPr>
        <w:t>зациях Российской Федерации.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</w:t>
      </w:r>
      <w:r w:rsidRPr="00017BD4">
        <w:rPr>
          <w:rFonts w:ascii="Times New Roman" w:hAnsi="Times New Roman"/>
          <w:color w:val="000000"/>
          <w:sz w:val="28"/>
          <w:lang w:val="ru-RU"/>
        </w:rPr>
        <w:t>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</w:t>
      </w:r>
      <w:r w:rsidRPr="00017BD4">
        <w:rPr>
          <w:rFonts w:ascii="Times New Roman" w:hAnsi="Times New Roman"/>
          <w:color w:val="000000"/>
          <w:sz w:val="28"/>
          <w:lang w:val="ru-RU"/>
        </w:rPr>
        <w:t>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</w:t>
      </w:r>
      <w:r w:rsidRPr="00017BD4">
        <w:rPr>
          <w:rFonts w:ascii="Times New Roman" w:hAnsi="Times New Roman"/>
          <w:color w:val="000000"/>
          <w:sz w:val="28"/>
          <w:lang w:val="ru-RU"/>
        </w:rPr>
        <w:t>лей изучения предмета и основных видов учебно-познавательной деятельности обучающегося по освоению учебного содержания.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</w:t>
      </w:r>
      <w:r w:rsidRPr="00017BD4">
        <w:rPr>
          <w:rFonts w:ascii="Times New Roman" w:hAnsi="Times New Roman"/>
          <w:color w:val="000000"/>
          <w:sz w:val="28"/>
          <w:lang w:val="ru-RU"/>
        </w:rPr>
        <w:t>ают формируемые химией представления о взаимопревращениях энергии и об эволюции веще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</w:t>
      </w:r>
      <w:r w:rsidRPr="00017BD4">
        <w:rPr>
          <w:rFonts w:ascii="Times New Roman" w:hAnsi="Times New Roman"/>
          <w:color w:val="000000"/>
          <w:sz w:val="28"/>
          <w:lang w:val="ru-RU"/>
        </w:rPr>
        <w:t>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</w:t>
      </w:r>
      <w:r w:rsidRPr="00017BD4">
        <w:rPr>
          <w:rFonts w:ascii="Times New Roman" w:hAnsi="Times New Roman"/>
          <w:color w:val="000000"/>
          <w:sz w:val="28"/>
          <w:lang w:val="ru-RU"/>
        </w:rPr>
        <w:t>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ется ответственным этапом в формировании естественно-научной грамотности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>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Данные н</w:t>
      </w:r>
      <w:r w:rsidRPr="00017BD4">
        <w:rPr>
          <w:rFonts w:ascii="Times New Roman" w:hAnsi="Times New Roman"/>
          <w:color w:val="000000"/>
          <w:sz w:val="28"/>
          <w:lang w:val="ru-RU"/>
        </w:rPr>
        <w:t>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ан на освоение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</w:t>
      </w:r>
      <w:r w:rsidRPr="00017BD4">
        <w:rPr>
          <w:rFonts w:ascii="Times New Roman" w:hAnsi="Times New Roman"/>
          <w:color w:val="000000"/>
          <w:sz w:val="28"/>
          <w:lang w:val="ru-RU"/>
        </w:rPr>
        <w:t>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17BD4">
        <w:rPr>
          <w:rFonts w:ascii="Times New Roman" w:hAnsi="Times New Roman"/>
          <w:color w:val="000000"/>
          <w:sz w:val="28"/>
          <w:lang w:val="ru-RU"/>
        </w:rPr>
        <w:t>атомно-молекулярного учения как основы всего естествознания;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Теоретичес</w:t>
      </w:r>
      <w:r w:rsidRPr="00017BD4">
        <w:rPr>
          <w:rFonts w:ascii="Times New Roman" w:hAnsi="Times New Roman"/>
          <w:color w:val="000000"/>
          <w:sz w:val="28"/>
          <w:lang w:val="ru-RU"/>
        </w:rPr>
        <w:t>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</w:t>
      </w:r>
      <w:r w:rsidRPr="00017BD4">
        <w:rPr>
          <w:rFonts w:ascii="Times New Roman" w:hAnsi="Times New Roman"/>
          <w:color w:val="000000"/>
          <w:sz w:val="28"/>
          <w:lang w:val="ru-RU"/>
        </w:rPr>
        <w:t>учаемых веществ.</w:t>
      </w:r>
    </w:p>
    <w:p w:rsidR="009F56A6" w:rsidRDefault="00895B11">
      <w:pPr>
        <w:spacing w:after="0" w:line="264" w:lineRule="auto"/>
        <w:ind w:firstLine="600"/>
        <w:jc w:val="both"/>
      </w:pPr>
      <w:r w:rsidRPr="00017BD4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ьности человека и как одного из компонентов мировой культуры.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науки, в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с веществами в повседневной жизни. 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решений, способной адаптироваться к быстро меняющимся условиям жизни;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</w:t>
      </w:r>
      <w:r w:rsidRPr="00017BD4">
        <w:rPr>
          <w:rFonts w:ascii="Times New Roman" w:hAnsi="Times New Roman"/>
          <w:color w:val="000000"/>
          <w:sz w:val="28"/>
          <w:lang w:val="ru-RU"/>
        </w:rPr>
        <w:t>й к химии;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– обеспечение условий, способствующих приобретению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– формирование о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бщей функциональной и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017BD4">
        <w:rPr>
          <w:rFonts w:ascii="Times New Roman" w:hAnsi="Times New Roman"/>
          <w:color w:val="000000"/>
          <w:sz w:val="28"/>
          <w:lang w:val="ru-RU"/>
        </w:rPr>
        <w:t>развитие мо</w:t>
      </w:r>
      <w:r w:rsidRPr="00017BD4">
        <w:rPr>
          <w:rFonts w:ascii="Times New Roman" w:hAnsi="Times New Roman"/>
          <w:color w:val="000000"/>
          <w:sz w:val="28"/>
          <w:lang w:val="ru-RU"/>
        </w:rPr>
        <w:t>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bookmarkStart w:id="6" w:name="9012e5c9-2e66-40e9-9799-caf6f2595164"/>
      <w:r w:rsidRPr="00017BD4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</w:t>
      </w:r>
      <w:r w:rsidRPr="00017BD4">
        <w:rPr>
          <w:rFonts w:ascii="Times New Roman" w:hAnsi="Times New Roman"/>
          <w:color w:val="000000"/>
          <w:sz w:val="28"/>
          <w:lang w:val="ru-RU"/>
        </w:rPr>
        <w:t>ого общего образования, составляет 136 часов: в 8 классе – 68 часов (2 часа в неделю), в 9 классе – 68 часов (2 часа в неделю).</w:t>
      </w:r>
      <w:bookmarkEnd w:id="6"/>
    </w:p>
    <w:p w:rsidR="009F56A6" w:rsidRPr="00017BD4" w:rsidRDefault="009F56A6">
      <w:pPr>
        <w:spacing w:after="0" w:line="264" w:lineRule="auto"/>
        <w:ind w:left="120"/>
        <w:jc w:val="both"/>
        <w:rPr>
          <w:lang w:val="ru-RU"/>
        </w:rPr>
      </w:pPr>
    </w:p>
    <w:p w:rsidR="009F56A6" w:rsidRPr="00017BD4" w:rsidRDefault="009F56A6">
      <w:pPr>
        <w:spacing w:after="0" w:line="264" w:lineRule="auto"/>
        <w:ind w:left="120"/>
        <w:jc w:val="both"/>
        <w:rPr>
          <w:lang w:val="ru-RU"/>
        </w:rPr>
      </w:pPr>
    </w:p>
    <w:p w:rsidR="009F56A6" w:rsidRPr="00017BD4" w:rsidRDefault="009F56A6">
      <w:pPr>
        <w:rPr>
          <w:lang w:val="ru-RU"/>
        </w:rPr>
        <w:sectPr w:rsidR="009F56A6" w:rsidRPr="00017BD4">
          <w:pgSz w:w="11906" w:h="16383"/>
          <w:pgMar w:top="1134" w:right="850" w:bottom="1134" w:left="1701" w:header="720" w:footer="720" w:gutter="0"/>
          <w:cols w:space="720"/>
        </w:sectPr>
      </w:pPr>
    </w:p>
    <w:p w:rsidR="009F56A6" w:rsidRPr="00017BD4" w:rsidRDefault="00895B11">
      <w:pPr>
        <w:spacing w:after="0" w:line="264" w:lineRule="auto"/>
        <w:ind w:left="120"/>
        <w:jc w:val="both"/>
        <w:rPr>
          <w:lang w:val="ru-RU"/>
        </w:rPr>
      </w:pPr>
      <w:bookmarkStart w:id="7" w:name="block-40058302"/>
      <w:bookmarkEnd w:id="5"/>
      <w:r w:rsidRPr="00017B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F56A6" w:rsidRPr="00017BD4" w:rsidRDefault="009F56A6">
      <w:pPr>
        <w:spacing w:after="0" w:line="264" w:lineRule="auto"/>
        <w:ind w:left="120"/>
        <w:jc w:val="both"/>
        <w:rPr>
          <w:lang w:val="ru-RU"/>
        </w:rPr>
      </w:pP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</w:t>
      </w:r>
      <w:r w:rsidRPr="00017BD4">
        <w:rPr>
          <w:rFonts w:ascii="Times New Roman" w:hAnsi="Times New Roman"/>
          <w:color w:val="000000"/>
          <w:sz w:val="28"/>
          <w:lang w:val="ru-RU"/>
        </w:rPr>
        <w:t>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сложные вещества. Атомно-молекулярное учение.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оличество вещества. </w:t>
      </w:r>
      <w:proofErr w:type="gramStart"/>
      <w:r>
        <w:rPr>
          <w:rFonts w:ascii="Times New Roman" w:hAnsi="Times New Roman"/>
          <w:color w:val="000000"/>
          <w:sz w:val="28"/>
        </w:rPr>
        <w:t>Моль. Молярная масса.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</w:t>
      </w:r>
      <w:r w:rsidRPr="00017BD4">
        <w:rPr>
          <w:rFonts w:ascii="Times New Roman" w:hAnsi="Times New Roman"/>
          <w:color w:val="000000"/>
          <w:sz w:val="28"/>
          <w:lang w:val="ru-RU"/>
        </w:rPr>
        <w:t>ческие уравнения. Классификация химических реакций (соединения, разложения, замещения, обмена).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</w:t>
      </w:r>
      <w:r w:rsidRPr="00017BD4">
        <w:rPr>
          <w:rFonts w:ascii="Times New Roman" w:hAnsi="Times New Roman"/>
          <w:color w:val="000000"/>
          <w:sz w:val="28"/>
          <w:lang w:val="ru-RU"/>
        </w:rPr>
        <w:t>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</w:t>
      </w:r>
      <w:r w:rsidRPr="00017BD4">
        <w:rPr>
          <w:rFonts w:ascii="Times New Roman" w:hAnsi="Times New Roman"/>
          <w:color w:val="000000"/>
          <w:sz w:val="28"/>
          <w:lang w:val="ru-RU"/>
        </w:rPr>
        <w:t>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17BD4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017BD4">
        <w:rPr>
          <w:rFonts w:ascii="Times New Roman" w:hAnsi="Times New Roman"/>
          <w:color w:val="000000"/>
          <w:sz w:val="28"/>
          <w:lang w:val="ru-RU"/>
        </w:rPr>
        <w:t>), изучение способов разд</w:t>
      </w:r>
      <w:r w:rsidRPr="00017BD4">
        <w:rPr>
          <w:rFonts w:ascii="Times New Roman" w:hAnsi="Times New Roman"/>
          <w:color w:val="000000"/>
          <w:sz w:val="28"/>
          <w:lang w:val="ru-RU"/>
        </w:rPr>
        <w:t>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</w:t>
      </w:r>
      <w:r w:rsidRPr="00017BD4">
        <w:rPr>
          <w:rFonts w:ascii="Times New Roman" w:hAnsi="Times New Roman"/>
          <w:color w:val="000000"/>
          <w:sz w:val="28"/>
          <w:lang w:val="ru-RU"/>
        </w:rPr>
        <w:t>х).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proofErr w:type="gramStart"/>
      <w:r>
        <w:rPr>
          <w:rFonts w:ascii="Times New Roman" w:hAnsi="Times New Roman"/>
          <w:color w:val="000000"/>
          <w:sz w:val="28"/>
        </w:rPr>
        <w:t>Оксиды. Применение кислорода.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получе</w:t>
      </w:r>
      <w:r w:rsidRPr="00017BD4">
        <w:rPr>
          <w:rFonts w:ascii="Times New Roman" w:hAnsi="Times New Roman"/>
          <w:color w:val="000000"/>
          <w:sz w:val="28"/>
          <w:lang w:val="ru-RU"/>
        </w:rPr>
        <w:t>ния кислорода в лаборатории и промышленности. Круговорот кислорода в природе. Озон – аллотропная модификация кислорода.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</w:t>
      </w:r>
      <w:r w:rsidRPr="00017BD4">
        <w:rPr>
          <w:rFonts w:ascii="Times New Roman" w:hAnsi="Times New Roman"/>
          <w:color w:val="000000"/>
          <w:sz w:val="28"/>
          <w:lang w:val="ru-RU"/>
        </w:rPr>
        <w:t>уха, усиление парникового эффекта, разрушение озонового слоя.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Молярный объём газов. Расчёты по химическим </w:t>
      </w:r>
      <w:r w:rsidRPr="00017BD4">
        <w:rPr>
          <w:rFonts w:ascii="Times New Roman" w:hAnsi="Times New Roman"/>
          <w:color w:val="000000"/>
          <w:sz w:val="28"/>
          <w:lang w:val="ru-RU"/>
        </w:rPr>
        <w:t>уравнениям.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</w:t>
      </w:r>
      <w:bookmarkStart w:id="8" w:name="_GoBack"/>
      <w:bookmarkEnd w:id="8"/>
      <w:r w:rsidRPr="00017BD4">
        <w:rPr>
          <w:rFonts w:ascii="Times New Roman" w:hAnsi="Times New Roman"/>
          <w:color w:val="000000"/>
          <w:sz w:val="28"/>
          <w:lang w:val="ru-RU"/>
        </w:rPr>
        <w:t xml:space="preserve">войства воды. </w:t>
      </w:r>
      <w:proofErr w:type="gramStart"/>
      <w:r>
        <w:rPr>
          <w:rFonts w:ascii="Times New Roman" w:hAnsi="Times New Roman"/>
          <w:color w:val="000000"/>
          <w:sz w:val="28"/>
        </w:rPr>
        <w:t>Основания. Роль растворов в природе и в жизни человека.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17BD4">
        <w:rPr>
          <w:rFonts w:ascii="Times New Roman" w:hAnsi="Times New Roman"/>
          <w:color w:val="000000"/>
          <w:sz w:val="28"/>
          <w:lang w:val="ru-RU"/>
        </w:rPr>
        <w:t>Кр</w:t>
      </w:r>
      <w:r w:rsidRPr="00017BD4">
        <w:rPr>
          <w:rFonts w:ascii="Times New Roman" w:hAnsi="Times New Roman"/>
          <w:color w:val="000000"/>
          <w:sz w:val="28"/>
          <w:lang w:val="ru-RU"/>
        </w:rPr>
        <w:t>уговорот воды в природе. Загрязнение природных вод. Охрана и очистка природных вод.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амфотерные) и несолеобразующие. Номенклатура оксидов. Физически</w:t>
      </w:r>
      <w:r w:rsidRPr="00017BD4">
        <w:rPr>
          <w:rFonts w:ascii="Times New Roman" w:hAnsi="Times New Roman"/>
          <w:color w:val="000000"/>
          <w:sz w:val="28"/>
          <w:lang w:val="ru-RU"/>
        </w:rPr>
        <w:t>е и химические свойства оксидов. Получение оксидов.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</w:t>
      </w:r>
      <w:r w:rsidRPr="00017BD4">
        <w:rPr>
          <w:rFonts w:ascii="Times New Roman" w:hAnsi="Times New Roman"/>
          <w:color w:val="000000"/>
          <w:sz w:val="28"/>
          <w:lang w:val="ru-RU"/>
        </w:rPr>
        <w:t>ислот. Физические и химические свойства кислот. Ряд активности металлов Н. Н. Бекетова. Получение кислот.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Химиче</w:t>
      </w: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ский эксперимент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</w:t>
      </w:r>
      <w:r w:rsidRPr="00017BD4">
        <w:rPr>
          <w:rFonts w:ascii="Times New Roman" w:hAnsi="Times New Roman"/>
          <w:color w:val="000000"/>
          <w:sz w:val="28"/>
          <w:lang w:val="ru-RU"/>
        </w:rPr>
        <w:t>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017BD4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1 моль, исследование особенностей растворения веществ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17BD4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нерастворимых оснований, вытеснение одного металла другим из раствора соли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атомов. Химическая связь. Окислительно-восстановительные реакции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</w:t>
      </w:r>
      <w:r w:rsidRPr="00017BD4">
        <w:rPr>
          <w:rFonts w:ascii="Times New Roman" w:hAnsi="Times New Roman"/>
          <w:color w:val="000000"/>
          <w:sz w:val="28"/>
          <w:lang w:val="ru-RU"/>
        </w:rPr>
        <w:t>сиды и гидроксиды.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</w:t>
      </w:r>
      <w:r w:rsidRPr="00017BD4">
        <w:rPr>
          <w:rFonts w:ascii="Times New Roman" w:hAnsi="Times New Roman"/>
          <w:color w:val="000000"/>
          <w:sz w:val="28"/>
          <w:lang w:val="ru-RU"/>
        </w:rPr>
        <w:t>, номеров периода и группы элемента.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</w:t>
      </w:r>
      <w:r w:rsidRPr="00017BD4">
        <w:rPr>
          <w:rFonts w:ascii="Times New Roman" w:hAnsi="Times New Roman"/>
          <w:color w:val="000000"/>
          <w:sz w:val="28"/>
          <w:lang w:val="ru-RU"/>
        </w:rPr>
        <w:t>в Периодической системе Д. И. Менделеева.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науки и практики. Д. И. Менделеев – учёный и гражданин.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восстановления. Окислители и восстановители.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</w:t>
      </w:r>
      <w:r w:rsidRPr="00017BD4">
        <w:rPr>
          <w:rFonts w:ascii="Times New Roman" w:hAnsi="Times New Roman"/>
          <w:color w:val="000000"/>
          <w:sz w:val="28"/>
          <w:lang w:val="ru-RU"/>
        </w:rPr>
        <w:t>реакций (горение, реакции разложения, соединения).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химии в 8 классе осуществляется через использование как общих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</w:t>
      </w:r>
      <w:r w:rsidRPr="00017BD4">
        <w:rPr>
          <w:rFonts w:ascii="Times New Roman" w:hAnsi="Times New Roman"/>
          <w:color w:val="000000"/>
          <w:sz w:val="28"/>
          <w:lang w:val="ru-RU"/>
        </w:rPr>
        <w:t>х предметов естественно-научного цикла.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Физика: материя, атом, элект</w:t>
      </w:r>
      <w:r w:rsidRPr="00017BD4">
        <w:rPr>
          <w:rFonts w:ascii="Times New Roman" w:hAnsi="Times New Roman"/>
          <w:color w:val="000000"/>
          <w:sz w:val="28"/>
          <w:lang w:val="ru-RU"/>
        </w:rPr>
        <w:t>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</w:t>
      </w:r>
      <w:r w:rsidRPr="00017BD4">
        <w:rPr>
          <w:rFonts w:ascii="Times New Roman" w:hAnsi="Times New Roman"/>
          <w:color w:val="000000"/>
          <w:sz w:val="28"/>
          <w:lang w:val="ru-RU"/>
        </w:rPr>
        <w:t>иосфера.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</w:t>
      </w:r>
      <w:r w:rsidRPr="00017BD4">
        <w:rPr>
          <w:rFonts w:ascii="Times New Roman" w:hAnsi="Times New Roman"/>
          <w:color w:val="000000"/>
          <w:sz w:val="28"/>
          <w:lang w:val="ru-RU"/>
        </w:rPr>
        <w:t>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</w:t>
      </w:r>
      <w:r w:rsidRPr="00017BD4">
        <w:rPr>
          <w:rFonts w:ascii="Times New Roman" w:hAnsi="Times New Roman"/>
          <w:color w:val="000000"/>
          <w:sz w:val="28"/>
          <w:lang w:val="ru-RU"/>
        </w:rPr>
        <w:t>ток, зависимость свойств вещества от типа кристаллической решётки и вида химической связи.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</w:t>
      </w:r>
      <w:r w:rsidRPr="00017BD4">
        <w:rPr>
          <w:rFonts w:ascii="Times New Roman" w:hAnsi="Times New Roman"/>
          <w:color w:val="000000"/>
          <w:sz w:val="28"/>
          <w:lang w:val="ru-RU"/>
        </w:rPr>
        <w:t>анических веществ.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и эндо</w:t>
      </w:r>
      <w:r w:rsidRPr="00017BD4">
        <w:rPr>
          <w:rFonts w:ascii="Times New Roman" w:hAnsi="Times New Roman"/>
          <w:color w:val="000000"/>
          <w:sz w:val="28"/>
          <w:lang w:val="ru-RU"/>
        </w:rPr>
        <w:t>термические реакции, термохимические уравнения.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</w:t>
      </w:r>
      <w:r w:rsidRPr="00017BD4">
        <w:rPr>
          <w:rFonts w:ascii="Times New Roman" w:hAnsi="Times New Roman"/>
          <w:color w:val="000000"/>
          <w:sz w:val="28"/>
          <w:lang w:val="ru-RU"/>
        </w:rPr>
        <w:t>щие на скорость химической реакции и положение химического равновесия.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</w:t>
      </w:r>
      <w:r w:rsidRPr="00017BD4">
        <w:rPr>
          <w:rFonts w:ascii="Times New Roman" w:hAnsi="Times New Roman"/>
          <w:color w:val="000000"/>
          <w:sz w:val="28"/>
          <w:lang w:val="ru-RU"/>
        </w:rPr>
        <w:t>лектронного баланса.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>нного обмена. Условия п</w:t>
      </w:r>
      <w:r w:rsidRPr="00017BD4">
        <w:rPr>
          <w:rFonts w:ascii="Times New Roman" w:hAnsi="Times New Roman"/>
          <w:color w:val="000000"/>
          <w:sz w:val="28"/>
          <w:lang w:val="ru-RU"/>
        </w:rPr>
        <w:t>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оз</w:t>
      </w:r>
      <w:r w:rsidRPr="00017BD4">
        <w:rPr>
          <w:rFonts w:ascii="Times New Roman" w:hAnsi="Times New Roman"/>
          <w:color w:val="000000"/>
          <w:sz w:val="28"/>
          <w:lang w:val="ru-RU"/>
        </w:rPr>
        <w:t>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</w:t>
      </w:r>
      <w:r w:rsidRPr="00017BD4">
        <w:rPr>
          <w:rFonts w:ascii="Times New Roman" w:hAnsi="Times New Roman"/>
          <w:color w:val="000000"/>
          <w:sz w:val="28"/>
          <w:lang w:val="ru-RU"/>
        </w:rPr>
        <w:t>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</w:t>
      </w:r>
      <w:r w:rsidRPr="00017BD4">
        <w:rPr>
          <w:rFonts w:ascii="Times New Roman" w:hAnsi="Times New Roman"/>
          <w:color w:val="000000"/>
          <w:sz w:val="28"/>
          <w:lang w:val="ru-RU"/>
        </w:rPr>
        <w:t>в, иллюстрирующих примеры окислительно-восстановительных реакций (горение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Общая 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gramStart"/>
      <w:r>
        <w:rPr>
          <w:rFonts w:ascii="Times New Roman" w:hAnsi="Times New Roman"/>
          <w:color w:val="000000"/>
          <w:sz w:val="28"/>
        </w:rPr>
        <w:t>Хлороводород. Соляна</w:t>
      </w:r>
      <w:r>
        <w:rPr>
          <w:rFonts w:ascii="Times New Roman" w:hAnsi="Times New Roman"/>
          <w:color w:val="000000"/>
          <w:sz w:val="28"/>
        </w:rPr>
        <w:t>я кислота, химические свойства, получение, применение.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17BD4">
        <w:rPr>
          <w:rFonts w:ascii="Times New Roman" w:hAnsi="Times New Roman"/>
          <w:color w:val="000000"/>
          <w:sz w:val="28"/>
          <w:lang w:val="ru-RU"/>
        </w:rPr>
        <w:t>Действие хлора и хлороводорода на организм человека. Важнейшие хлориды и их нахождение в природе.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</w:t>
      </w:r>
      <w:r w:rsidRPr="00017BD4">
        <w:rPr>
          <w:rFonts w:ascii="Times New Roman" w:hAnsi="Times New Roman"/>
          <w:color w:val="000000"/>
          <w:sz w:val="28"/>
          <w:lang w:val="ru-RU"/>
        </w:rPr>
        <w:t>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сульфат-</w:t>
      </w:r>
      <w:r w:rsidRPr="00017BD4">
        <w:rPr>
          <w:rFonts w:ascii="Times New Roman" w:hAnsi="Times New Roman"/>
          <w:color w:val="000000"/>
          <w:sz w:val="28"/>
          <w:lang w:val="ru-RU"/>
        </w:rPr>
        <w:t>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</w:t>
      </w:r>
      <w:r w:rsidRPr="00017BD4">
        <w:rPr>
          <w:rFonts w:ascii="Times New Roman" w:hAnsi="Times New Roman"/>
          <w:color w:val="000000"/>
          <w:sz w:val="28"/>
          <w:lang w:val="ru-RU"/>
        </w:rPr>
        <w:t>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</w:t>
      </w:r>
      <w:r w:rsidRPr="00017BD4">
        <w:rPr>
          <w:rFonts w:ascii="Times New Roman" w:hAnsi="Times New Roman"/>
          <w:color w:val="000000"/>
          <w:sz w:val="28"/>
          <w:lang w:val="ru-RU"/>
        </w:rPr>
        <w:t>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</w:t>
      </w:r>
      <w:r w:rsidRPr="00017BD4">
        <w:rPr>
          <w:rFonts w:ascii="Times New Roman" w:hAnsi="Times New Roman"/>
          <w:color w:val="000000"/>
          <w:sz w:val="28"/>
          <w:lang w:val="ru-RU"/>
        </w:rPr>
        <w:t>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017BD4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</w:t>
      </w:r>
      <w:r w:rsidRPr="00017BD4">
        <w:rPr>
          <w:rFonts w:ascii="Times New Roman" w:hAnsi="Times New Roman"/>
          <w:color w:val="000000"/>
          <w:sz w:val="28"/>
          <w:lang w:val="ru-RU"/>
        </w:rPr>
        <w:t>спользование фосфатов в качестве минеральных удобрений.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proofErr w:type="gramStart"/>
      <w:r>
        <w:rPr>
          <w:rFonts w:ascii="Times New Roman" w:hAnsi="Times New Roman"/>
          <w:color w:val="000000"/>
          <w:sz w:val="28"/>
        </w:rPr>
        <w:t>Ад</w:t>
      </w:r>
      <w:r>
        <w:rPr>
          <w:rFonts w:ascii="Times New Roman" w:hAnsi="Times New Roman"/>
          <w:color w:val="000000"/>
          <w:sz w:val="28"/>
        </w:rPr>
        <w:t>сорбция. Круговорот углерода в природе.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17BD4">
        <w:rPr>
          <w:rFonts w:ascii="Times New Roman" w:hAnsi="Times New Roman"/>
          <w:color w:val="000000"/>
          <w:sz w:val="28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017BD4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</w:t>
      </w:r>
      <w:r w:rsidRPr="00017BD4">
        <w:rPr>
          <w:rFonts w:ascii="Times New Roman" w:hAnsi="Times New Roman"/>
          <w:color w:val="000000"/>
          <w:sz w:val="28"/>
          <w:lang w:val="ru-RU"/>
        </w:rPr>
        <w:t>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</w:t>
      </w:r>
      <w:r w:rsidRPr="00017BD4">
        <w:rPr>
          <w:rFonts w:ascii="Times New Roman" w:hAnsi="Times New Roman"/>
          <w:color w:val="000000"/>
          <w:sz w:val="28"/>
          <w:lang w:val="ru-RU"/>
        </w:rPr>
        <w:t>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</w:t>
      </w:r>
      <w:r w:rsidRPr="00017BD4">
        <w:rPr>
          <w:rFonts w:ascii="Times New Roman" w:hAnsi="Times New Roman"/>
          <w:color w:val="000000"/>
          <w:sz w:val="28"/>
          <w:lang w:val="ru-RU"/>
        </w:rPr>
        <w:t>ной жизни.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</w:t>
      </w:r>
      <w:r w:rsidRPr="00017BD4">
        <w:rPr>
          <w:rFonts w:ascii="Times New Roman" w:hAnsi="Times New Roman"/>
          <w:color w:val="000000"/>
          <w:sz w:val="28"/>
          <w:lang w:val="ru-RU"/>
        </w:rPr>
        <w:t>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</w:t>
      </w:r>
      <w:r w:rsidRPr="00017BD4">
        <w:rPr>
          <w:rFonts w:ascii="Times New Roman" w:hAnsi="Times New Roman"/>
          <w:color w:val="000000"/>
          <w:sz w:val="28"/>
          <w:lang w:val="ru-RU"/>
        </w:rPr>
        <w:t>ванной серной кислоты, изучение химических свойств разбавленной серной кислоты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</w:t>
      </w:r>
      <w:r w:rsidRPr="00017BD4">
        <w:rPr>
          <w:rFonts w:ascii="Times New Roman" w:hAnsi="Times New Roman"/>
          <w:color w:val="000000"/>
          <w:sz w:val="28"/>
          <w:lang w:val="ru-RU"/>
        </w:rPr>
        <w:t>тной кислоты с медью (возможно использование видеоматериалов), изучение моделей кристаллических решёток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, распознавание и изучение свойств углекислого газа, проведение качественных реакций на карбонат и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</w:t>
      </w:r>
      <w:r w:rsidRPr="00017BD4">
        <w:rPr>
          <w:rFonts w:ascii="Times New Roman" w:hAnsi="Times New Roman"/>
          <w:color w:val="000000"/>
          <w:sz w:val="28"/>
          <w:lang w:val="ru-RU"/>
        </w:rPr>
        <w:t>таллы и их соединения».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</w:t>
      </w:r>
      <w:r w:rsidRPr="00017BD4">
        <w:rPr>
          <w:rFonts w:ascii="Times New Roman" w:hAnsi="Times New Roman"/>
          <w:color w:val="000000"/>
          <w:sz w:val="28"/>
          <w:lang w:val="ru-RU"/>
        </w:rPr>
        <w:t>бронза) и их применение в быту и промышленности.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гид</w:t>
      </w:r>
      <w:r w:rsidRPr="00017BD4">
        <w:rPr>
          <w:rFonts w:ascii="Times New Roman" w:hAnsi="Times New Roman"/>
          <w:color w:val="000000"/>
          <w:sz w:val="28"/>
          <w:lang w:val="ru-RU"/>
        </w:rPr>
        <w:t>роксиды натрия и калия. Применение щелочных металлов и их соединений.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</w:t>
      </w:r>
      <w:r w:rsidRPr="00017BD4">
        <w:rPr>
          <w:rFonts w:ascii="Times New Roman" w:hAnsi="Times New Roman"/>
          <w:color w:val="000000"/>
          <w:sz w:val="28"/>
          <w:lang w:val="ru-RU"/>
        </w:rPr>
        <w:t>ства магния и кальция. Важнейшие соединения кальция (оксид, гидроксид, соли). Жёсткость воды и способы её устранения.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</w:t>
      </w:r>
      <w:r w:rsidRPr="00017BD4">
        <w:rPr>
          <w:rFonts w:ascii="Times New Roman" w:hAnsi="Times New Roman"/>
          <w:color w:val="000000"/>
          <w:sz w:val="28"/>
          <w:lang w:val="ru-RU"/>
        </w:rPr>
        <w:t>ческие свойства алюминия. Амфотерные свойства оксида и гидроксида алюминия.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017BD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17BD4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</w:t>
      </w:r>
      <w:r w:rsidRPr="00017BD4">
        <w:rPr>
          <w:rFonts w:ascii="Times New Roman" w:hAnsi="Times New Roman"/>
          <w:color w:val="000000"/>
          <w:sz w:val="28"/>
          <w:lang w:val="ru-RU"/>
        </w:rPr>
        <w:t>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</w:t>
      </w:r>
      <w:r w:rsidRPr="00017BD4">
        <w:rPr>
          <w:rFonts w:ascii="Times New Roman" w:hAnsi="Times New Roman"/>
          <w:color w:val="000000"/>
          <w:sz w:val="28"/>
          <w:lang w:val="ru-RU"/>
        </w:rPr>
        <w:t>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017BD4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17BD4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017BD4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</w:t>
      </w:r>
      <w:r w:rsidRPr="00017BD4">
        <w:rPr>
          <w:rFonts w:ascii="Times New Roman" w:hAnsi="Times New Roman"/>
          <w:color w:val="000000"/>
          <w:sz w:val="28"/>
          <w:lang w:val="ru-RU"/>
        </w:rPr>
        <w:t>ксида цинка, решение экспериментальных задач по теме «Важнейшие металлы и их соединения».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х ожогах и отравлениях.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</w:t>
      </w:r>
      <w:r w:rsidRPr="00017BD4">
        <w:rPr>
          <w:rFonts w:ascii="Times New Roman" w:hAnsi="Times New Roman"/>
          <w:color w:val="000000"/>
          <w:sz w:val="28"/>
          <w:lang w:val="ru-RU"/>
        </w:rPr>
        <w:t>ые материалы).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химии в 9 классе осуществляется через использование как общих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естественно-научного цик</w:t>
      </w:r>
      <w:r w:rsidRPr="00017BD4">
        <w:rPr>
          <w:rFonts w:ascii="Times New Roman" w:hAnsi="Times New Roman"/>
          <w:color w:val="000000"/>
          <w:sz w:val="28"/>
          <w:lang w:val="ru-RU"/>
        </w:rPr>
        <w:t>ла.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Физика: материя, атом</w:t>
      </w:r>
      <w:r w:rsidRPr="00017BD4">
        <w:rPr>
          <w:rFonts w:ascii="Times New Roman" w:hAnsi="Times New Roman"/>
          <w:color w:val="000000"/>
          <w:sz w:val="28"/>
          <w:lang w:val="ru-RU"/>
        </w:rPr>
        <w:t>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</w:t>
      </w:r>
      <w:r w:rsidRPr="00017BD4">
        <w:rPr>
          <w:rFonts w:ascii="Times New Roman" w:hAnsi="Times New Roman"/>
          <w:color w:val="000000"/>
          <w:sz w:val="28"/>
          <w:lang w:val="ru-RU"/>
        </w:rPr>
        <w:t>тка, сплавы, физические величины, единицы измерения, космическое пространство, планеты, звёзды, Солнце.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География: атмосфера, ги</w:t>
      </w:r>
      <w:r w:rsidRPr="00017BD4">
        <w:rPr>
          <w:rFonts w:ascii="Times New Roman" w:hAnsi="Times New Roman"/>
          <w:color w:val="000000"/>
          <w:sz w:val="28"/>
          <w:lang w:val="ru-RU"/>
        </w:rPr>
        <w:t>дросфера, минералы, горные породы, полезные ископаемые, топливо, водные ресурсы.</w:t>
      </w:r>
      <w:proofErr w:type="gramEnd"/>
    </w:p>
    <w:p w:rsidR="009F56A6" w:rsidRPr="00017BD4" w:rsidRDefault="009F56A6">
      <w:pPr>
        <w:rPr>
          <w:lang w:val="ru-RU"/>
        </w:rPr>
        <w:sectPr w:rsidR="009F56A6" w:rsidRPr="00017BD4">
          <w:pgSz w:w="11906" w:h="16383"/>
          <w:pgMar w:top="1134" w:right="850" w:bottom="1134" w:left="1701" w:header="720" w:footer="720" w:gutter="0"/>
          <w:cols w:space="720"/>
        </w:sectPr>
      </w:pPr>
    </w:p>
    <w:p w:rsidR="009F56A6" w:rsidRPr="00017BD4" w:rsidRDefault="00895B11">
      <w:pPr>
        <w:spacing w:after="0" w:line="264" w:lineRule="auto"/>
        <w:ind w:left="120"/>
        <w:jc w:val="both"/>
        <w:rPr>
          <w:lang w:val="ru-RU"/>
        </w:rPr>
      </w:pPr>
      <w:bookmarkStart w:id="9" w:name="block-40058304"/>
      <w:bookmarkEnd w:id="7"/>
      <w:r w:rsidRPr="00017B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9F56A6" w:rsidRPr="00017BD4" w:rsidRDefault="009F56A6">
      <w:pPr>
        <w:spacing w:after="0" w:line="264" w:lineRule="auto"/>
        <w:ind w:left="120"/>
        <w:jc w:val="both"/>
        <w:rPr>
          <w:lang w:val="ru-RU"/>
        </w:rPr>
      </w:pP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а деятельности на её основе, в том числе в части: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17BD4">
        <w:rPr>
          <w:rFonts w:ascii="Times New Roman" w:hAnsi="Times New Roman"/>
          <w:color w:val="000000"/>
          <w:sz w:val="28"/>
          <w:lang w:val="ru-RU"/>
        </w:rPr>
        <w:t>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017BD4">
        <w:rPr>
          <w:rFonts w:ascii="Times New Roman" w:hAnsi="Times New Roman"/>
          <w:color w:val="000000"/>
          <w:sz w:val="28"/>
          <w:lang w:val="ru-RU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</w:t>
      </w:r>
      <w:r w:rsidRPr="00017BD4">
        <w:rPr>
          <w:rFonts w:ascii="Times New Roman" w:hAnsi="Times New Roman"/>
          <w:color w:val="000000"/>
          <w:sz w:val="28"/>
          <w:lang w:val="ru-RU"/>
        </w:rPr>
        <w:t>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 w:rsidRPr="00017BD4">
        <w:rPr>
          <w:rFonts w:ascii="Times New Roman" w:hAnsi="Times New Roman"/>
          <w:color w:val="000000"/>
          <w:sz w:val="28"/>
          <w:lang w:val="ru-RU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норм с учётом осознания последствий по</w:t>
      </w:r>
      <w:r w:rsidRPr="00017BD4">
        <w:rPr>
          <w:rFonts w:ascii="Times New Roman" w:hAnsi="Times New Roman"/>
          <w:color w:val="000000"/>
          <w:sz w:val="28"/>
          <w:lang w:val="ru-RU"/>
        </w:rPr>
        <w:t>ступков;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17BD4">
        <w:rPr>
          <w:rFonts w:ascii="Times New Roman" w:hAnsi="Times New Roman"/>
          <w:color w:val="000000"/>
          <w:sz w:val="28"/>
          <w:lang w:val="ru-RU"/>
        </w:rPr>
        <w:t>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ельной, информационной и читательской культуры, в том числе навыков самостоятельной работы с учебными текстами, справочной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</w:t>
      </w:r>
      <w:r w:rsidRPr="00017BD4">
        <w:rPr>
          <w:rFonts w:ascii="Times New Roman" w:hAnsi="Times New Roman"/>
          <w:color w:val="000000"/>
          <w:sz w:val="28"/>
          <w:lang w:val="ru-RU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bookmarkStart w:id="10" w:name="_Toc138318759"/>
      <w:bookmarkEnd w:id="10"/>
      <w:r w:rsidRPr="00017BD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017BD4">
        <w:rPr>
          <w:rFonts w:ascii="Times New Roman" w:hAnsi="Times New Roman"/>
          <w:color w:val="000000"/>
          <w:sz w:val="28"/>
          <w:lang w:val="ru-RU"/>
        </w:rPr>
        <w:t>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</w:t>
      </w:r>
      <w:r w:rsidRPr="00017BD4">
        <w:rPr>
          <w:rFonts w:ascii="Times New Roman" w:hAnsi="Times New Roman"/>
          <w:color w:val="000000"/>
          <w:sz w:val="28"/>
          <w:lang w:val="ru-RU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 xml:space="preserve">трудового 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</w:t>
      </w:r>
      <w:r w:rsidRPr="00017BD4">
        <w:rPr>
          <w:rFonts w:ascii="Times New Roman" w:hAnsi="Times New Roman"/>
          <w:color w:val="000000"/>
          <w:sz w:val="28"/>
          <w:lang w:val="ru-RU"/>
        </w:rPr>
        <w:t>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эколог</w:t>
      </w:r>
      <w:r w:rsidRPr="00017BD4">
        <w:rPr>
          <w:rFonts w:ascii="Times New Roman" w:hAnsi="Times New Roman"/>
          <w:color w:val="000000"/>
          <w:sz w:val="28"/>
          <w:lang w:val="ru-RU"/>
        </w:rPr>
        <w:t>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</w:t>
      </w:r>
      <w:r w:rsidRPr="00017BD4">
        <w:rPr>
          <w:rFonts w:ascii="Times New Roman" w:hAnsi="Times New Roman"/>
          <w:color w:val="000000"/>
          <w:sz w:val="28"/>
          <w:lang w:val="ru-RU"/>
        </w:rPr>
        <w:t>ния правил безопасного поведения при работе с веществами, а также в ситуациях, угрожающих здоровью и жизни людей;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способности применять знания, получаемые при изучении химии, для решения задач, связанных с окружающей природной средой, для повышения уровня </w:t>
      </w:r>
      <w:r w:rsidRPr="00017BD4">
        <w:rPr>
          <w:rFonts w:ascii="Times New Roman" w:hAnsi="Times New Roman"/>
          <w:color w:val="000000"/>
          <w:sz w:val="28"/>
          <w:lang w:val="ru-RU"/>
        </w:rPr>
        <w:t>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АТЫ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позволяют на основе знаний из этих предметов формировать представление о целостной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рованию и осуществлению учебной деятельности. 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</w:t>
      </w:r>
      <w:r w:rsidRPr="00017BD4">
        <w:rPr>
          <w:rFonts w:ascii="Times New Roman" w:hAnsi="Times New Roman"/>
          <w:color w:val="000000"/>
          <w:sz w:val="28"/>
          <w:lang w:val="ru-RU"/>
        </w:rPr>
        <w:t>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</w:t>
      </w:r>
      <w:r w:rsidRPr="00017BD4">
        <w:rPr>
          <w:rFonts w:ascii="Times New Roman" w:hAnsi="Times New Roman"/>
          <w:color w:val="000000"/>
          <w:sz w:val="28"/>
          <w:lang w:val="ru-RU"/>
        </w:rPr>
        <w:t>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</w:t>
      </w:r>
      <w:r w:rsidRPr="00017BD4">
        <w:rPr>
          <w:rFonts w:ascii="Times New Roman" w:hAnsi="Times New Roman"/>
          <w:color w:val="000000"/>
          <w:sz w:val="28"/>
          <w:lang w:val="ru-RU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 w:rsidRPr="00017BD4">
        <w:rPr>
          <w:rFonts w:ascii="Times New Roman" w:hAnsi="Times New Roman"/>
          <w:color w:val="000000"/>
          <w:sz w:val="28"/>
          <w:lang w:val="ru-RU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17BD4">
        <w:rPr>
          <w:rFonts w:ascii="Times New Roman" w:hAnsi="Times New Roman"/>
          <w:color w:val="000000"/>
          <w:sz w:val="28"/>
          <w:lang w:val="ru-RU"/>
        </w:rPr>
        <w:t>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умение использовать по</w:t>
      </w:r>
      <w:r w:rsidRPr="00017BD4">
        <w:rPr>
          <w:rFonts w:ascii="Times New Roman" w:hAnsi="Times New Roman"/>
          <w:color w:val="000000"/>
          <w:sz w:val="28"/>
          <w:lang w:val="ru-RU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</w:t>
      </w:r>
      <w:r w:rsidRPr="00017BD4">
        <w:rPr>
          <w:rFonts w:ascii="Times New Roman" w:hAnsi="Times New Roman"/>
          <w:color w:val="000000"/>
          <w:sz w:val="28"/>
          <w:lang w:val="ru-RU"/>
        </w:rPr>
        <w:t>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</w:t>
      </w:r>
      <w:r w:rsidRPr="00017BD4">
        <w:rPr>
          <w:rFonts w:ascii="Times New Roman" w:hAnsi="Times New Roman"/>
          <w:color w:val="000000"/>
          <w:sz w:val="28"/>
          <w:lang w:val="ru-RU"/>
        </w:rPr>
        <w:t>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</w:t>
      </w:r>
      <w:r w:rsidRPr="00017BD4">
        <w:rPr>
          <w:rFonts w:ascii="Times New Roman" w:hAnsi="Times New Roman"/>
          <w:color w:val="000000"/>
          <w:sz w:val="28"/>
          <w:lang w:val="ru-RU"/>
        </w:rPr>
        <w:t>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</w:t>
      </w:r>
      <w:r w:rsidRPr="00017BD4">
        <w:rPr>
          <w:rFonts w:ascii="Times New Roman" w:hAnsi="Times New Roman"/>
          <w:color w:val="000000"/>
          <w:sz w:val="28"/>
          <w:lang w:val="ru-RU"/>
        </w:rPr>
        <w:t>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умение использ</w:t>
      </w:r>
      <w:r w:rsidRPr="00017BD4">
        <w:rPr>
          <w:rFonts w:ascii="Times New Roman" w:hAnsi="Times New Roman"/>
          <w:color w:val="000000"/>
          <w:sz w:val="28"/>
          <w:lang w:val="ru-RU"/>
        </w:rPr>
        <w:t>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умения задавать вопросы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</w:t>
      </w:r>
      <w:r w:rsidRPr="00017BD4">
        <w:rPr>
          <w:rFonts w:ascii="Times New Roman" w:hAnsi="Times New Roman"/>
          <w:color w:val="000000"/>
          <w:sz w:val="28"/>
          <w:lang w:val="ru-RU"/>
        </w:rPr>
        <w:t>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умения учебного сотрудничества со сверстниками в совместной познавательной и исследовательской деятельности </w:t>
      </w:r>
      <w:r w:rsidRPr="00017BD4">
        <w:rPr>
          <w:rFonts w:ascii="Times New Roman" w:hAnsi="Times New Roman"/>
          <w:color w:val="000000"/>
          <w:sz w:val="28"/>
          <w:lang w:val="ru-RU"/>
        </w:rPr>
        <w:t>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Регулятивные унив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>ерсальные учебные действия: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</w:t>
      </w:r>
      <w:r w:rsidRPr="00017BD4">
        <w:rPr>
          <w:rFonts w:ascii="Times New Roman" w:hAnsi="Times New Roman"/>
          <w:color w:val="000000"/>
          <w:sz w:val="28"/>
          <w:lang w:val="ru-RU"/>
        </w:rPr>
        <w:t>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</w:t>
      </w:r>
      <w:r w:rsidRPr="00017BD4">
        <w:rPr>
          <w:rFonts w:ascii="Times New Roman" w:hAnsi="Times New Roman"/>
          <w:color w:val="000000"/>
          <w:sz w:val="28"/>
          <w:lang w:val="ru-RU"/>
        </w:rPr>
        <w:t>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умения и способы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на базовом уровне должны отражать сформированность у обучающихся умений:</w:t>
      </w:r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</w:t>
      </w:r>
      <w:r w:rsidRPr="00017BD4">
        <w:rPr>
          <w:rFonts w:ascii="Times New Roman" w:hAnsi="Times New Roman"/>
          <w:color w:val="000000"/>
          <w:sz w:val="28"/>
          <w:lang w:val="ru-RU"/>
        </w:rPr>
        <w:t>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</w:t>
      </w:r>
      <w:r w:rsidRPr="00017BD4">
        <w:rPr>
          <w:rFonts w:ascii="Times New Roman" w:hAnsi="Times New Roman"/>
          <w:color w:val="000000"/>
          <w:sz w:val="28"/>
          <w:lang w:val="ru-RU"/>
        </w:rPr>
        <w:t>еакции соединения, реакции разложения, реакции замещения, реакции обмена, экз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эффект реакции, ядро атома, электронный слой атома, атомная орбиталь, радиус атома, химическая связь, полярная и неполярная ковалентная связ</w:t>
      </w:r>
      <w:r w:rsidRPr="00017BD4">
        <w:rPr>
          <w:rFonts w:ascii="Times New Roman" w:hAnsi="Times New Roman"/>
          <w:color w:val="000000"/>
          <w:sz w:val="28"/>
          <w:lang w:val="ru-RU"/>
        </w:rPr>
        <w:t>ь, ионная связь, ион, катион, анион, раствор, массовая доля вещества (процентная концентрация) в растворе;</w:t>
      </w:r>
      <w:proofErr w:type="gramEnd"/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</w:t>
      </w:r>
      <w:r w:rsidRPr="00017BD4">
        <w:rPr>
          <w:rFonts w:ascii="Times New Roman" w:hAnsi="Times New Roman"/>
          <w:color w:val="000000"/>
          <w:sz w:val="28"/>
          <w:lang w:val="ru-RU"/>
        </w:rPr>
        <w:t>ку для составления формул веществ и уравнений химических реакций;</w:t>
      </w:r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</w:t>
      </w:r>
      <w:r w:rsidRPr="00017BD4">
        <w:rPr>
          <w:rFonts w:ascii="Times New Roman" w:hAnsi="Times New Roman"/>
          <w:color w:val="000000"/>
          <w:sz w:val="28"/>
          <w:lang w:val="ru-RU"/>
        </w:rPr>
        <w:t>химической связи (ковалентная и ионная) в неорганических соединениях;</w:t>
      </w:r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сохранения массы веществ, постоянства состава, атомно-молекулярного учения, закона Авогадро;</w:t>
      </w:r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</w:t>
      </w:r>
      <w:r w:rsidRPr="00017BD4">
        <w:rPr>
          <w:rFonts w:ascii="Times New Roman" w:hAnsi="Times New Roman"/>
          <w:color w:val="000000"/>
          <w:sz w:val="28"/>
          <w:lang w:val="ru-RU"/>
        </w:rPr>
        <w:t>в и распределение их по электронным слоям);</w:t>
      </w:r>
      <w:proofErr w:type="gramEnd"/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</w:t>
      </w:r>
      <w:r w:rsidRPr="00017BD4">
        <w:rPr>
          <w:rFonts w:ascii="Times New Roman" w:hAnsi="Times New Roman"/>
          <w:color w:val="000000"/>
          <w:sz w:val="28"/>
          <w:lang w:val="ru-RU"/>
        </w:rPr>
        <w:t>ществ различных классов, подтверждая описание примерами молекулярных уравнений соответствующих химических реакций;</w:t>
      </w:r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</w:r>
      <w:r w:rsidRPr="00017BD4">
        <w:rPr>
          <w:rFonts w:ascii="Times New Roman" w:hAnsi="Times New Roman"/>
          <w:color w:val="000000"/>
          <w:sz w:val="28"/>
          <w:lang w:val="ru-RU"/>
        </w:rPr>
        <w:t>;</w:t>
      </w:r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</w:t>
      </w:r>
      <w:r w:rsidRPr="00017BD4">
        <w:rPr>
          <w:rFonts w:ascii="Times New Roman" w:hAnsi="Times New Roman"/>
          <w:color w:val="000000"/>
          <w:sz w:val="28"/>
          <w:lang w:val="ru-RU"/>
        </w:rPr>
        <w:t>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</w:t>
      </w:r>
      <w:r w:rsidRPr="00017BD4">
        <w:rPr>
          <w:rFonts w:ascii="Times New Roman" w:hAnsi="Times New Roman"/>
          <w:color w:val="000000"/>
          <w:sz w:val="28"/>
          <w:lang w:val="ru-RU"/>
        </w:rPr>
        <w:t>перимент (реальный и мысленный);</w:t>
      </w:r>
      <w:proofErr w:type="gramEnd"/>
    </w:p>
    <w:p w:rsidR="009F56A6" w:rsidRPr="00017BD4" w:rsidRDefault="00895B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</w:t>
      </w:r>
      <w:r w:rsidRPr="00017BD4">
        <w:rPr>
          <w:rFonts w:ascii="Times New Roman" w:hAnsi="Times New Roman"/>
          <w:color w:val="000000"/>
          <w:sz w:val="28"/>
          <w:lang w:val="ru-RU"/>
        </w:rPr>
        <w:t>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метилоранж и другие).</w:t>
      </w:r>
      <w:proofErr w:type="gramEnd"/>
    </w:p>
    <w:p w:rsidR="009F56A6" w:rsidRPr="00017BD4" w:rsidRDefault="00895B11">
      <w:pPr>
        <w:spacing w:after="0" w:line="264" w:lineRule="auto"/>
        <w:ind w:firstLine="600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17BD4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</w:t>
      </w:r>
      <w:r w:rsidRPr="00017BD4">
        <w:rPr>
          <w:rFonts w:ascii="Times New Roman" w:hAnsi="Times New Roman"/>
          <w:color w:val="000000"/>
          <w:sz w:val="28"/>
          <w:lang w:val="ru-RU"/>
        </w:rPr>
        <w:t>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</w:t>
      </w:r>
      <w:r w:rsidRPr="00017BD4">
        <w:rPr>
          <w:rFonts w:ascii="Times New Roman" w:hAnsi="Times New Roman"/>
          <w:color w:val="000000"/>
          <w:sz w:val="28"/>
          <w:lang w:val="ru-RU"/>
        </w:rPr>
        <w:t xml:space="preserve">ена, катализатор, химическое равновесие, обратимые и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</w:t>
      </w:r>
      <w:r w:rsidRPr="00017BD4">
        <w:rPr>
          <w:rFonts w:ascii="Times New Roman" w:hAnsi="Times New Roman"/>
          <w:color w:val="000000"/>
          <w:sz w:val="28"/>
          <w:lang w:val="ru-RU"/>
        </w:rPr>
        <w:t>аллическая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использовать х</w:t>
      </w:r>
      <w:r w:rsidRPr="00017BD4">
        <w:rPr>
          <w:rFonts w:ascii="Times New Roman" w:hAnsi="Times New Roman"/>
          <w:color w:val="000000"/>
          <w:sz w:val="28"/>
          <w:lang w:val="ru-RU"/>
        </w:rPr>
        <w:t>имическую символику для составления формул веществ и уравнений химических реакций;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</w:t>
      </w:r>
      <w:r w:rsidRPr="00017BD4">
        <w:rPr>
          <w:rFonts w:ascii="Times New Roman" w:hAnsi="Times New Roman"/>
          <w:color w:val="000000"/>
          <w:sz w:val="28"/>
          <w:lang w:val="ru-RU"/>
        </w:rPr>
        <w:t>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раскрывать смысл Периодическ</w:t>
      </w:r>
      <w:r w:rsidRPr="00017BD4">
        <w:rPr>
          <w:rFonts w:ascii="Times New Roman" w:hAnsi="Times New Roman"/>
          <w:color w:val="000000"/>
          <w:sz w:val="28"/>
          <w:lang w:val="ru-RU"/>
        </w:rPr>
        <w:t>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</w:t>
      </w:r>
      <w:r w:rsidRPr="00017BD4">
        <w:rPr>
          <w:rFonts w:ascii="Times New Roman" w:hAnsi="Times New Roman"/>
          <w:color w:val="000000"/>
          <w:sz w:val="28"/>
          <w:lang w:val="ru-RU"/>
        </w:rPr>
        <w:t>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</w:t>
      </w:r>
      <w:r w:rsidRPr="00017BD4">
        <w:rPr>
          <w:rFonts w:ascii="Times New Roman" w:hAnsi="Times New Roman"/>
          <w:color w:val="000000"/>
          <w:sz w:val="28"/>
          <w:lang w:val="ru-RU"/>
        </w:rPr>
        <w:t>енении свойств элементов и их соединений в пределах малых периодов и главных подгрупп с учётом строения их атомов;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</w:t>
      </w:r>
      <w:r w:rsidRPr="00017BD4">
        <w:rPr>
          <w:rFonts w:ascii="Times New Roman" w:hAnsi="Times New Roman"/>
          <w:color w:val="000000"/>
          <w:sz w:val="28"/>
          <w:lang w:val="ru-RU"/>
        </w:rPr>
        <w:t>вому эффекту, по изменению степеней окисления химических элементов);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</w:t>
      </w:r>
      <w:r w:rsidRPr="00017BD4">
        <w:rPr>
          <w:rFonts w:ascii="Times New Roman" w:hAnsi="Times New Roman"/>
          <w:color w:val="000000"/>
          <w:sz w:val="28"/>
          <w:lang w:val="ru-RU"/>
        </w:rPr>
        <w:t>реакций;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017BD4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раскрывать су</w:t>
      </w:r>
      <w:r w:rsidRPr="00017BD4">
        <w:rPr>
          <w:rFonts w:ascii="Times New Roman" w:hAnsi="Times New Roman"/>
          <w:color w:val="000000"/>
          <w:sz w:val="28"/>
          <w:lang w:val="ru-RU"/>
        </w:rPr>
        <w:t>щность окислительно-восстановительных реакций посредством составления электронного баланса этих реакций;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вычислять относительн</w:t>
      </w:r>
      <w:r w:rsidRPr="00017BD4">
        <w:rPr>
          <w:rFonts w:ascii="Times New Roman" w:hAnsi="Times New Roman"/>
          <w:color w:val="000000"/>
          <w:sz w:val="28"/>
          <w:lang w:val="ru-RU"/>
        </w:rPr>
        <w:t>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</w:t>
      </w:r>
      <w:r w:rsidRPr="00017BD4">
        <w:rPr>
          <w:rFonts w:ascii="Times New Roman" w:hAnsi="Times New Roman"/>
          <w:color w:val="000000"/>
          <w:sz w:val="28"/>
          <w:lang w:val="ru-RU"/>
        </w:rPr>
        <w:t>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7BD4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</w:t>
      </w:r>
      <w:r w:rsidRPr="00017BD4">
        <w:rPr>
          <w:rFonts w:ascii="Times New Roman" w:hAnsi="Times New Roman"/>
          <w:color w:val="000000"/>
          <w:sz w:val="28"/>
          <w:lang w:val="ru-RU"/>
        </w:rPr>
        <w:t>личных веществ: распознавать опытным путём хлори</w:t>
      </w: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017BD4">
        <w:rPr>
          <w:rFonts w:ascii="Times New Roman" w:hAnsi="Times New Roman"/>
          <w:color w:val="000000"/>
          <w:sz w:val="28"/>
          <w:lang w:val="ru-RU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9F56A6" w:rsidRPr="00017BD4" w:rsidRDefault="00895B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017BD4">
        <w:rPr>
          <w:rFonts w:ascii="Times New Roman" w:hAnsi="Times New Roman"/>
          <w:color w:val="000000"/>
          <w:sz w:val="28"/>
          <w:lang w:val="ru-RU"/>
        </w:rPr>
        <w:t>применять основные операции мы</w:t>
      </w:r>
      <w:r w:rsidRPr="00017BD4">
        <w:rPr>
          <w:rFonts w:ascii="Times New Roman" w:hAnsi="Times New Roman"/>
          <w:color w:val="000000"/>
          <w:sz w:val="28"/>
          <w:lang w:val="ru-RU"/>
        </w:rPr>
        <w:t>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</w:t>
      </w:r>
      <w:r w:rsidRPr="00017BD4">
        <w:rPr>
          <w:rFonts w:ascii="Times New Roman" w:hAnsi="Times New Roman"/>
          <w:color w:val="000000"/>
          <w:sz w:val="28"/>
          <w:lang w:val="ru-RU"/>
        </w:rPr>
        <w:t>мент (реальный и мысленный).</w:t>
      </w:r>
      <w:proofErr w:type="gramEnd"/>
    </w:p>
    <w:p w:rsidR="009F56A6" w:rsidRPr="00017BD4" w:rsidRDefault="009F56A6">
      <w:pPr>
        <w:rPr>
          <w:lang w:val="ru-RU"/>
        </w:rPr>
        <w:sectPr w:rsidR="009F56A6" w:rsidRPr="00017BD4">
          <w:pgSz w:w="11906" w:h="16383"/>
          <w:pgMar w:top="1134" w:right="850" w:bottom="1134" w:left="1701" w:header="720" w:footer="720" w:gutter="0"/>
          <w:cols w:space="720"/>
        </w:sectPr>
      </w:pPr>
    </w:p>
    <w:p w:rsidR="009F56A6" w:rsidRDefault="00895B11">
      <w:pPr>
        <w:spacing w:after="0"/>
        <w:ind w:left="120"/>
      </w:pPr>
      <w:bookmarkStart w:id="13" w:name="block-40058299"/>
      <w:bookmarkEnd w:id="9"/>
      <w:r w:rsidRPr="00017B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56A6" w:rsidRDefault="00895B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9F56A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56A6" w:rsidRDefault="009F56A6">
            <w:pPr>
              <w:spacing w:after="0"/>
              <w:ind w:left="135"/>
            </w:pPr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6A6" w:rsidRDefault="009F56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6A6" w:rsidRDefault="009F56A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6A6" w:rsidRDefault="009F56A6"/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</w:tr>
      <w:tr w:rsidR="009F56A6" w:rsidRPr="00017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</w:t>
            </w: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</w:tr>
    </w:tbl>
    <w:p w:rsidR="009F56A6" w:rsidRDefault="009F56A6">
      <w:pPr>
        <w:sectPr w:rsidR="009F56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6A6" w:rsidRDefault="00895B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9F56A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56A6" w:rsidRDefault="009F56A6">
            <w:pPr>
              <w:spacing w:after="0"/>
              <w:ind w:left="135"/>
            </w:pPr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6A6" w:rsidRDefault="009F56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6A6" w:rsidRDefault="009F56A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56A6" w:rsidRDefault="009F56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56A6" w:rsidRDefault="009F56A6"/>
        </w:tc>
      </w:tr>
      <w:tr w:rsidR="009F56A6" w:rsidRPr="00017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</w:tr>
      <w:tr w:rsidR="009F56A6" w:rsidRPr="00017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</w:tr>
      <w:tr w:rsidR="009F56A6" w:rsidRPr="00017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</w:tr>
      <w:tr w:rsidR="009F56A6" w:rsidRPr="00017B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Химия </w:t>
            </w:r>
            <w:r w:rsidRPr="00017B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окружающая среда</w:t>
            </w:r>
          </w:p>
        </w:tc>
      </w:tr>
      <w:tr w:rsidR="009F56A6" w:rsidRPr="00017BD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</w:tr>
      <w:tr w:rsidR="009F56A6" w:rsidRPr="00017B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9F56A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7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9F5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56A6" w:rsidRPr="00017BD4" w:rsidRDefault="00895B11">
            <w:pPr>
              <w:spacing w:after="0"/>
              <w:ind w:left="135"/>
              <w:rPr>
                <w:lang w:val="ru-RU"/>
              </w:rPr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 w:rsidRPr="00017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F56A6" w:rsidRDefault="00895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F56A6" w:rsidRDefault="009F56A6"/>
        </w:tc>
      </w:tr>
    </w:tbl>
    <w:p w:rsidR="009F56A6" w:rsidRPr="00017BD4" w:rsidRDefault="009F56A6">
      <w:pPr>
        <w:rPr>
          <w:lang w:val="ru-RU"/>
        </w:rPr>
        <w:sectPr w:rsidR="009F56A6" w:rsidRPr="00017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6A6" w:rsidRPr="00017BD4" w:rsidRDefault="009F56A6">
      <w:pPr>
        <w:rPr>
          <w:lang w:val="ru-RU"/>
        </w:rPr>
        <w:sectPr w:rsidR="009F56A6" w:rsidRPr="00017B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56A6" w:rsidRPr="00017BD4" w:rsidRDefault="009F56A6" w:rsidP="00017BD4">
      <w:pPr>
        <w:spacing w:after="0"/>
        <w:rPr>
          <w:lang w:val="ru-RU"/>
        </w:rPr>
        <w:sectPr w:rsidR="009F56A6" w:rsidRPr="00017BD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40058303"/>
      <w:bookmarkEnd w:id="13"/>
    </w:p>
    <w:p w:rsidR="009F56A6" w:rsidRPr="00017BD4" w:rsidRDefault="00895B11">
      <w:pPr>
        <w:spacing w:after="0"/>
        <w:ind w:left="120"/>
        <w:rPr>
          <w:lang w:val="ru-RU"/>
        </w:rPr>
      </w:pPr>
      <w:bookmarkStart w:id="15" w:name="block-40058305"/>
      <w:bookmarkEnd w:id="14"/>
      <w:r w:rsidRPr="00017BD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F56A6" w:rsidRPr="00017BD4" w:rsidRDefault="00895B11">
      <w:pPr>
        <w:spacing w:after="0" w:line="480" w:lineRule="auto"/>
        <w:ind w:left="120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F56A6" w:rsidRPr="00017BD4" w:rsidRDefault="009F56A6">
      <w:pPr>
        <w:spacing w:after="0" w:line="480" w:lineRule="auto"/>
        <w:ind w:left="120"/>
        <w:rPr>
          <w:lang w:val="ru-RU"/>
        </w:rPr>
      </w:pPr>
    </w:p>
    <w:p w:rsidR="009F56A6" w:rsidRPr="00017BD4" w:rsidRDefault="009F56A6">
      <w:pPr>
        <w:spacing w:after="0" w:line="480" w:lineRule="auto"/>
        <w:ind w:left="120"/>
        <w:rPr>
          <w:lang w:val="ru-RU"/>
        </w:rPr>
      </w:pPr>
    </w:p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895B11">
      <w:pPr>
        <w:spacing w:after="0" w:line="480" w:lineRule="auto"/>
        <w:ind w:left="120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F56A6" w:rsidRPr="00017BD4" w:rsidRDefault="009F56A6">
      <w:pPr>
        <w:spacing w:after="0" w:line="480" w:lineRule="auto"/>
        <w:ind w:left="120"/>
        <w:rPr>
          <w:lang w:val="ru-RU"/>
        </w:rPr>
      </w:pPr>
    </w:p>
    <w:p w:rsidR="009F56A6" w:rsidRPr="00017BD4" w:rsidRDefault="009F56A6">
      <w:pPr>
        <w:spacing w:after="0"/>
        <w:ind w:left="120"/>
        <w:rPr>
          <w:lang w:val="ru-RU"/>
        </w:rPr>
      </w:pPr>
    </w:p>
    <w:p w:rsidR="009F56A6" w:rsidRPr="00017BD4" w:rsidRDefault="00895B11">
      <w:pPr>
        <w:spacing w:after="0" w:line="480" w:lineRule="auto"/>
        <w:ind w:left="120"/>
        <w:rPr>
          <w:lang w:val="ru-RU"/>
        </w:rPr>
      </w:pPr>
      <w:r w:rsidRPr="00017B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56A6" w:rsidRPr="00017BD4" w:rsidRDefault="009F56A6">
      <w:pPr>
        <w:spacing w:after="0" w:line="480" w:lineRule="auto"/>
        <w:ind w:left="120"/>
        <w:rPr>
          <w:lang w:val="ru-RU"/>
        </w:rPr>
      </w:pPr>
    </w:p>
    <w:p w:rsidR="009F56A6" w:rsidRPr="00017BD4" w:rsidRDefault="009F56A6">
      <w:pPr>
        <w:rPr>
          <w:lang w:val="ru-RU"/>
        </w:rPr>
        <w:sectPr w:rsidR="009F56A6" w:rsidRPr="00017BD4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95B11" w:rsidRPr="00017BD4" w:rsidRDefault="00895B11">
      <w:pPr>
        <w:rPr>
          <w:lang w:val="ru-RU"/>
        </w:rPr>
      </w:pPr>
    </w:p>
    <w:sectPr w:rsidR="00895B11" w:rsidRPr="00017B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62519"/>
    <w:multiLevelType w:val="multilevel"/>
    <w:tmpl w:val="B45252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D41F0E"/>
    <w:multiLevelType w:val="multilevel"/>
    <w:tmpl w:val="24984D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F56A6"/>
    <w:rsid w:val="00017BD4"/>
    <w:rsid w:val="00895B11"/>
    <w:rsid w:val="009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7105</Words>
  <Characters>40504</Characters>
  <Application>Microsoft Office Word</Application>
  <DocSecurity>0</DocSecurity>
  <Lines>337</Lines>
  <Paragraphs>95</Paragraphs>
  <ScaleCrop>false</ScaleCrop>
  <Company/>
  <LinksUpToDate>false</LinksUpToDate>
  <CharactersWithSpaces>47514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2024-12-19T18:07:00Z</dcterms:created>
  <dcterms:modified xsi:type="dcterms:W3CDTF">2024-12-19T18:11:00Z</dcterms:modified>
</cp:coreProperties>
</file>